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EC" w:rsidRPr="008D6CEC" w:rsidRDefault="008D6CEC" w:rsidP="00CF04E6">
      <w:pPr>
        <w:pStyle w:val="Default"/>
        <w:spacing w:before="120"/>
        <w:rPr>
          <w:b/>
          <w:bCs/>
          <w:sz w:val="32"/>
          <w:szCs w:val="32"/>
        </w:rPr>
      </w:pPr>
      <w:r w:rsidRPr="008D6CEC">
        <w:rPr>
          <w:rStyle w:val="xcontentpasted0"/>
          <w:b/>
          <w:bCs/>
          <w:sz w:val="32"/>
          <w:szCs w:val="32"/>
        </w:rPr>
        <w:t xml:space="preserve">Analisi di dati sperimentali di sito per lo studio dell’erosione </w:t>
      </w:r>
      <w:proofErr w:type="spellStart"/>
      <w:r w:rsidRPr="008D6CEC">
        <w:rPr>
          <w:rStyle w:val="xcontentpasted0"/>
          <w:b/>
          <w:bCs/>
          <w:sz w:val="32"/>
          <w:szCs w:val="32"/>
        </w:rPr>
        <w:t>retrogressiva</w:t>
      </w:r>
      <w:proofErr w:type="spellEnd"/>
      <w:r w:rsidRPr="008D6CEC">
        <w:rPr>
          <w:rStyle w:val="xcontentpasted0"/>
          <w:b/>
          <w:bCs/>
          <w:sz w:val="32"/>
          <w:szCs w:val="32"/>
        </w:rPr>
        <w:t xml:space="preserve"> sotto i rilevati arginali</w:t>
      </w:r>
    </w:p>
    <w:p w:rsidR="00E120E1" w:rsidRDefault="00E120E1" w:rsidP="00CF04E6">
      <w:pPr>
        <w:pStyle w:val="Default"/>
        <w:spacing w:before="120"/>
        <w:rPr>
          <w:b/>
          <w:bCs/>
          <w:sz w:val="32"/>
          <w:szCs w:val="32"/>
        </w:rPr>
      </w:pPr>
    </w:p>
    <w:p w:rsidR="005912A6" w:rsidRDefault="005912A6" w:rsidP="007350D8">
      <w:pPr>
        <w:pStyle w:val="Default"/>
        <w:rPr>
          <w:b/>
          <w:bCs/>
          <w:sz w:val="32"/>
          <w:szCs w:val="32"/>
        </w:rPr>
      </w:pPr>
    </w:p>
    <w:p w:rsidR="0033271E" w:rsidRDefault="0033271E" w:rsidP="0033271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DI RICERCA </w:t>
      </w:r>
    </w:p>
    <w:p w:rsidR="00CF04E6" w:rsidRDefault="00CF04E6" w:rsidP="007350D8">
      <w:pPr>
        <w:pStyle w:val="Default"/>
        <w:jc w:val="both"/>
        <w:rPr>
          <w:sz w:val="22"/>
          <w:szCs w:val="22"/>
        </w:rPr>
      </w:pPr>
    </w:p>
    <w:p w:rsidR="002B6125" w:rsidRDefault="007350D8" w:rsidP="000A69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meccanismi di collasso degli argini, legati ai processi di filtrazione e al regime delle pressioni interstiziali nel corpo arginale e nel terreno di fondazione, possono essere di diverse tipologie: sormonto, erosione interna, erosione esterna, instabilit</w:t>
      </w:r>
      <w:r w:rsidR="008F211E">
        <w:rPr>
          <w:sz w:val="22"/>
          <w:szCs w:val="22"/>
        </w:rPr>
        <w:t>à delle scarpate,</w:t>
      </w:r>
      <w:r>
        <w:rPr>
          <w:sz w:val="22"/>
          <w:szCs w:val="22"/>
        </w:rPr>
        <w:t xml:space="preserve"> liquefazione. </w:t>
      </w:r>
    </w:p>
    <w:p w:rsidR="007E0439" w:rsidRDefault="002B6125" w:rsidP="002B61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particolare, l’erosione </w:t>
      </w:r>
      <w:proofErr w:type="spellStart"/>
      <w:r>
        <w:rPr>
          <w:sz w:val="22"/>
          <w:szCs w:val="22"/>
        </w:rPr>
        <w:t>retrogressiva</w:t>
      </w:r>
      <w:proofErr w:type="spellEnd"/>
      <w:r>
        <w:rPr>
          <w:sz w:val="22"/>
          <w:szCs w:val="22"/>
        </w:rPr>
        <w:t xml:space="preserve"> nel terreno di fondazione, nota anche come </w:t>
      </w:r>
      <w:proofErr w:type="spellStart"/>
      <w:r w:rsidRPr="002B6125">
        <w:rPr>
          <w:i/>
          <w:sz w:val="22"/>
          <w:szCs w:val="22"/>
        </w:rPr>
        <w:t>backward</w:t>
      </w:r>
      <w:proofErr w:type="spellEnd"/>
      <w:r w:rsidRPr="002B6125">
        <w:rPr>
          <w:i/>
          <w:sz w:val="22"/>
          <w:szCs w:val="22"/>
        </w:rPr>
        <w:t xml:space="preserve"> </w:t>
      </w:r>
      <w:proofErr w:type="spellStart"/>
      <w:r w:rsidRPr="002B6125">
        <w:rPr>
          <w:i/>
          <w:sz w:val="22"/>
          <w:szCs w:val="22"/>
        </w:rPr>
        <w:t>erosion</w:t>
      </w:r>
      <w:proofErr w:type="spellEnd"/>
      <w:r w:rsidRPr="002B6125">
        <w:rPr>
          <w:i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piping</w:t>
      </w:r>
      <w:proofErr w:type="spellEnd"/>
      <w:r>
        <w:rPr>
          <w:sz w:val="22"/>
          <w:szCs w:val="22"/>
        </w:rPr>
        <w:t xml:space="preserve">, </w:t>
      </w:r>
      <w:r w:rsidR="00E120E1">
        <w:rPr>
          <w:sz w:val="22"/>
          <w:szCs w:val="22"/>
        </w:rPr>
        <w:t xml:space="preserve">si manifesta in maniera sempre più ricorrente sotto le strutture arginali di molti grandi fiumi, durante gli eventi di piena. </w:t>
      </w:r>
      <w:r w:rsidR="0082322E">
        <w:rPr>
          <w:sz w:val="22"/>
          <w:szCs w:val="22"/>
        </w:rPr>
        <w:t xml:space="preserve">Il fenomeno si caratterizza per la formazione di piccoli canali che, a partire dalla zona di efflusso in prossimità del piede dell’argine, si sviluppano a ritroso </w:t>
      </w:r>
      <w:r w:rsidR="009B0044">
        <w:rPr>
          <w:sz w:val="22"/>
          <w:szCs w:val="22"/>
        </w:rPr>
        <w:t xml:space="preserve">nel substrato </w:t>
      </w:r>
      <w:r w:rsidR="0082322E">
        <w:rPr>
          <w:sz w:val="22"/>
          <w:szCs w:val="22"/>
        </w:rPr>
        <w:t>verso il fiume</w:t>
      </w:r>
      <w:r w:rsidR="009B0044">
        <w:rPr>
          <w:sz w:val="22"/>
          <w:szCs w:val="22"/>
        </w:rPr>
        <w:t>,</w:t>
      </w:r>
      <w:r w:rsidR="0082322E">
        <w:rPr>
          <w:sz w:val="22"/>
          <w:szCs w:val="22"/>
        </w:rPr>
        <w:t xml:space="preserve"> </w:t>
      </w:r>
      <w:r w:rsidR="009B0044">
        <w:rPr>
          <w:sz w:val="22"/>
          <w:szCs w:val="22"/>
        </w:rPr>
        <w:t xml:space="preserve">come conseguenza della progressiva asportazione di particelle di sabbia per azione della filtrazione dell’acqua. </w:t>
      </w:r>
      <w:r w:rsidR="007E0439">
        <w:rPr>
          <w:sz w:val="22"/>
          <w:szCs w:val="22"/>
        </w:rPr>
        <w:t xml:space="preserve">Contestualmente, </w:t>
      </w:r>
      <w:r w:rsidR="007E0439" w:rsidRPr="000A69D0">
        <w:rPr>
          <w:sz w:val="22"/>
          <w:szCs w:val="22"/>
        </w:rPr>
        <w:t xml:space="preserve">il materiale eroso si deposita in superfice a valle dell’argine, creando </w:t>
      </w:r>
      <w:r w:rsidR="007E0439">
        <w:rPr>
          <w:sz w:val="22"/>
          <w:szCs w:val="22"/>
        </w:rPr>
        <w:t>i tipici</w:t>
      </w:r>
      <w:r w:rsidR="007E0439" w:rsidRPr="000A69D0">
        <w:rPr>
          <w:sz w:val="22"/>
          <w:szCs w:val="22"/>
        </w:rPr>
        <w:t xml:space="preserve"> fontanazzi o </w:t>
      </w:r>
      <w:proofErr w:type="spellStart"/>
      <w:r w:rsidR="007E0439" w:rsidRPr="000A69D0">
        <w:rPr>
          <w:i/>
          <w:sz w:val="22"/>
          <w:szCs w:val="22"/>
        </w:rPr>
        <w:t>sand</w:t>
      </w:r>
      <w:proofErr w:type="spellEnd"/>
      <w:r w:rsidR="007E0439" w:rsidRPr="000A69D0">
        <w:rPr>
          <w:i/>
          <w:sz w:val="22"/>
          <w:szCs w:val="22"/>
        </w:rPr>
        <w:t xml:space="preserve"> </w:t>
      </w:r>
      <w:proofErr w:type="spellStart"/>
      <w:r w:rsidR="007E0439" w:rsidRPr="000A69D0">
        <w:rPr>
          <w:i/>
          <w:sz w:val="22"/>
          <w:szCs w:val="22"/>
        </w:rPr>
        <w:t>boils</w:t>
      </w:r>
      <w:proofErr w:type="spellEnd"/>
      <w:r w:rsidR="007E0439">
        <w:rPr>
          <w:sz w:val="22"/>
          <w:szCs w:val="22"/>
        </w:rPr>
        <w:t xml:space="preserve">. </w:t>
      </w:r>
      <w:r w:rsidR="009B0044" w:rsidRPr="00E120E1">
        <w:rPr>
          <w:sz w:val="22"/>
          <w:szCs w:val="22"/>
        </w:rPr>
        <w:t xml:space="preserve">Il </w:t>
      </w:r>
      <w:r w:rsidR="009B0044">
        <w:rPr>
          <w:sz w:val="22"/>
          <w:szCs w:val="22"/>
        </w:rPr>
        <w:t>processo</w:t>
      </w:r>
      <w:r w:rsidR="009B0044" w:rsidRPr="00E120E1">
        <w:rPr>
          <w:sz w:val="22"/>
          <w:szCs w:val="22"/>
        </w:rPr>
        <w:t>, se non contrastato, può determinare il collasso dell</w:t>
      </w:r>
      <w:r w:rsidR="009B0044">
        <w:rPr>
          <w:sz w:val="22"/>
          <w:szCs w:val="22"/>
        </w:rPr>
        <w:t>a struttura arginale</w:t>
      </w:r>
      <w:r w:rsidR="008F211E">
        <w:rPr>
          <w:sz w:val="22"/>
          <w:szCs w:val="22"/>
        </w:rPr>
        <w:t xml:space="preserve"> e</w:t>
      </w:r>
      <w:r w:rsidR="007E0439">
        <w:rPr>
          <w:sz w:val="22"/>
          <w:szCs w:val="22"/>
        </w:rPr>
        <w:t xml:space="preserve"> pertanto l</w:t>
      </w:r>
      <w:r w:rsidR="007E0439" w:rsidRPr="00661622">
        <w:rPr>
          <w:sz w:val="22"/>
          <w:szCs w:val="22"/>
        </w:rPr>
        <w:t xml:space="preserve">a </w:t>
      </w:r>
      <w:r w:rsidR="007E0439">
        <w:rPr>
          <w:sz w:val="22"/>
          <w:szCs w:val="22"/>
        </w:rPr>
        <w:t xml:space="preserve">sua </w:t>
      </w:r>
      <w:r w:rsidR="007E0439" w:rsidRPr="00661622">
        <w:rPr>
          <w:sz w:val="22"/>
          <w:szCs w:val="22"/>
        </w:rPr>
        <w:t xml:space="preserve">mitigazione </w:t>
      </w:r>
      <w:r w:rsidR="007E0439">
        <w:rPr>
          <w:sz w:val="22"/>
          <w:szCs w:val="22"/>
        </w:rPr>
        <w:t>rappresenta una priorità per la salvaguardia del territorio dal rischio di alluvione.</w:t>
      </w:r>
    </w:p>
    <w:p w:rsidR="008D6CEC" w:rsidRDefault="002B6125" w:rsidP="002B61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quel che riguarda le strategie di mitigazione del fenomeno, </w:t>
      </w:r>
      <w:r w:rsidR="009F2E28">
        <w:rPr>
          <w:sz w:val="22"/>
          <w:szCs w:val="22"/>
        </w:rPr>
        <w:t xml:space="preserve">nell’ambito del progetto europeo </w:t>
      </w:r>
      <w:r w:rsidR="008F211E">
        <w:rPr>
          <w:sz w:val="22"/>
          <w:szCs w:val="22"/>
        </w:rPr>
        <w:t xml:space="preserve">LIFE </w:t>
      </w:r>
      <w:proofErr w:type="spellStart"/>
      <w:r w:rsidR="008F211E">
        <w:rPr>
          <w:sz w:val="22"/>
          <w:szCs w:val="22"/>
        </w:rPr>
        <w:t>SandBoil</w:t>
      </w:r>
      <w:proofErr w:type="spellEnd"/>
      <w:r w:rsidR="008F211E">
        <w:rPr>
          <w:sz w:val="22"/>
          <w:szCs w:val="22"/>
        </w:rPr>
        <w:t xml:space="preserve"> (</w:t>
      </w:r>
      <w:r w:rsidR="009F2E28">
        <w:rPr>
          <w:sz w:val="22"/>
          <w:szCs w:val="22"/>
        </w:rPr>
        <w:t>LIFE19/ENV/IT/000071</w:t>
      </w:r>
      <w:r w:rsidR="008F211E">
        <w:rPr>
          <w:sz w:val="22"/>
          <w:szCs w:val="22"/>
        </w:rPr>
        <w:t>)</w:t>
      </w:r>
      <w:r w:rsidR="009F2E28">
        <w:rPr>
          <w:sz w:val="22"/>
          <w:szCs w:val="22"/>
        </w:rPr>
        <w:t xml:space="preserve"> è in corso di sviluppo e validazione una tecnologia a basso impatto ambientale, </w:t>
      </w:r>
      <w:r w:rsidR="007E0439">
        <w:rPr>
          <w:sz w:val="22"/>
          <w:szCs w:val="22"/>
        </w:rPr>
        <w:t xml:space="preserve">prevalentemente basata sull’uso di materiali naturali, capace di bloccare la progressione del processo di erosione. </w:t>
      </w:r>
      <w:r w:rsidR="008D6CEC">
        <w:rPr>
          <w:sz w:val="22"/>
          <w:szCs w:val="22"/>
        </w:rPr>
        <w:t>Contestualmente, si è da tempo avviata un’attività di monitoraggio in sito per la raccolta di dati in vera grandezza sugli argini maestri del fiume Po interessati dal fenomeno.</w:t>
      </w:r>
    </w:p>
    <w:p w:rsidR="008D6CEC" w:rsidRDefault="00521145" w:rsidP="002B61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 oggetto del presente bando si propone </w:t>
      </w:r>
      <w:r w:rsidR="008D6CEC">
        <w:rPr>
          <w:sz w:val="22"/>
          <w:szCs w:val="22"/>
        </w:rPr>
        <w:t xml:space="preserve">pertanto di partire dal database raccolto per mettere a punto un avanzato modello numerico interpretativo tridimensionale, appositamente calibrato e validato sui dati sperimentali di sito a disposizione. Successivamente, il modello potrà essere impiegato al fine di supportare una strategia di individuazione delle criticità presenti nel medio-basso corso del fiume Po ed una apposita metodologia operativa </w:t>
      </w:r>
      <w:r w:rsidR="00E719E3">
        <w:rPr>
          <w:sz w:val="22"/>
          <w:szCs w:val="22"/>
        </w:rPr>
        <w:t>in funzione degli eventi di piena previsti</w:t>
      </w:r>
      <w:r w:rsidR="0025639B">
        <w:rPr>
          <w:sz w:val="22"/>
          <w:szCs w:val="22"/>
        </w:rPr>
        <w:t>.</w:t>
      </w:r>
    </w:p>
    <w:p w:rsidR="0025639B" w:rsidRDefault="0025639B" w:rsidP="002B61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L’intero progetto sarà sviluppato in collaborazione con l’Agenzia Interregionale per il </w:t>
      </w:r>
      <w:r w:rsidR="00E719E3">
        <w:rPr>
          <w:sz w:val="22"/>
          <w:szCs w:val="22"/>
        </w:rPr>
        <w:t>f</w:t>
      </w:r>
      <w:r>
        <w:rPr>
          <w:sz w:val="22"/>
          <w:szCs w:val="22"/>
        </w:rPr>
        <w:t>iume Po con cui il DICAM ha stipulato un’apposita Convenzione di Ricerca.</w:t>
      </w:r>
    </w:p>
    <w:p w:rsidR="0025639B" w:rsidRDefault="0025639B" w:rsidP="002B6125">
      <w:pPr>
        <w:pStyle w:val="Default"/>
        <w:jc w:val="both"/>
        <w:rPr>
          <w:sz w:val="22"/>
          <w:szCs w:val="22"/>
        </w:rPr>
      </w:pPr>
    </w:p>
    <w:p w:rsidR="0025639B" w:rsidRDefault="0025639B" w:rsidP="002B6125">
      <w:pPr>
        <w:pStyle w:val="Default"/>
        <w:jc w:val="both"/>
        <w:rPr>
          <w:sz w:val="22"/>
          <w:szCs w:val="22"/>
        </w:rPr>
      </w:pPr>
    </w:p>
    <w:p w:rsidR="0033271E" w:rsidRDefault="0033271E" w:rsidP="003327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PIANO DELLE ATTIVITÀ</w:t>
      </w:r>
    </w:p>
    <w:p w:rsidR="00A06C1D" w:rsidRDefault="00A06C1D" w:rsidP="0033271E">
      <w:pPr>
        <w:pStyle w:val="Default"/>
        <w:rPr>
          <w:sz w:val="22"/>
          <w:szCs w:val="22"/>
        </w:rPr>
      </w:pPr>
    </w:p>
    <w:p w:rsidR="00E719E3" w:rsidRDefault="0033271E" w:rsidP="003327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piano proposto prevede un programma di ricerca annuale</w:t>
      </w:r>
      <w:r w:rsidR="00BB56E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B56ED">
        <w:rPr>
          <w:sz w:val="22"/>
          <w:szCs w:val="22"/>
        </w:rPr>
        <w:t xml:space="preserve">Le attività </w:t>
      </w:r>
      <w:r w:rsidR="005C65B3">
        <w:rPr>
          <w:sz w:val="22"/>
          <w:szCs w:val="22"/>
        </w:rPr>
        <w:t xml:space="preserve">su cui l’assegnista sarà chiamato ad operare </w:t>
      </w:r>
      <w:r w:rsidR="00BB56ED">
        <w:rPr>
          <w:sz w:val="22"/>
          <w:szCs w:val="22"/>
        </w:rPr>
        <w:t>fanno riferimento a quelle specificate nel progetto</w:t>
      </w:r>
      <w:r w:rsidR="00CC0691">
        <w:rPr>
          <w:sz w:val="22"/>
          <w:szCs w:val="22"/>
        </w:rPr>
        <w:t xml:space="preserve"> </w:t>
      </w:r>
      <w:r w:rsidR="0025639B">
        <w:rPr>
          <w:sz w:val="22"/>
          <w:szCs w:val="22"/>
        </w:rPr>
        <w:t xml:space="preserve">di cui sopra ed a quelle contenute nella convenzione di ricerca istituzionale stipulata con l’Agenzia Interregionale per il </w:t>
      </w:r>
      <w:r w:rsidR="00E719E3">
        <w:rPr>
          <w:sz w:val="22"/>
          <w:szCs w:val="22"/>
        </w:rPr>
        <w:t>f</w:t>
      </w:r>
      <w:r w:rsidR="0025639B">
        <w:rPr>
          <w:sz w:val="22"/>
          <w:szCs w:val="22"/>
        </w:rPr>
        <w:t>iume Po</w:t>
      </w:r>
      <w:r w:rsidR="00E719E3">
        <w:rPr>
          <w:sz w:val="22"/>
          <w:szCs w:val="22"/>
        </w:rPr>
        <w:t>.</w:t>
      </w:r>
    </w:p>
    <w:p w:rsidR="005C65B3" w:rsidRDefault="0025639B" w:rsidP="003327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Queste </w:t>
      </w:r>
      <w:r w:rsidR="005C65B3">
        <w:rPr>
          <w:sz w:val="22"/>
          <w:szCs w:val="22"/>
        </w:rPr>
        <w:t xml:space="preserve">si articoleranno essenzialmente come descritto </w:t>
      </w:r>
      <w:r w:rsidR="00A70EF1">
        <w:rPr>
          <w:sz w:val="22"/>
          <w:szCs w:val="22"/>
        </w:rPr>
        <w:t xml:space="preserve">qui </w:t>
      </w:r>
      <w:r w:rsidR="005C65B3">
        <w:rPr>
          <w:sz w:val="22"/>
          <w:szCs w:val="22"/>
        </w:rPr>
        <w:t>di seguito:</w:t>
      </w:r>
    </w:p>
    <w:p w:rsidR="00CC0691" w:rsidRDefault="00E719E3" w:rsidP="009277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56910">
        <w:rPr>
          <w:sz w:val="22"/>
          <w:szCs w:val="22"/>
        </w:rPr>
        <w:t xml:space="preserve">nalisi </w:t>
      </w:r>
      <w:r w:rsidR="0025639B">
        <w:rPr>
          <w:sz w:val="22"/>
          <w:szCs w:val="22"/>
        </w:rPr>
        <w:t>del database sperimentale contenente i dati provenienti dal monitoraggio di due siti campione, già indagati e strumentati</w:t>
      </w:r>
      <w:r w:rsidR="00756910">
        <w:rPr>
          <w:sz w:val="22"/>
          <w:szCs w:val="22"/>
        </w:rPr>
        <w:t>;</w:t>
      </w:r>
    </w:p>
    <w:p w:rsidR="00E719E3" w:rsidRDefault="00E719E3" w:rsidP="009277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calibrazione e validazione della modellazione numerica tridimensionale della risposta di tali </w:t>
      </w:r>
      <w:r w:rsidR="00A943D9">
        <w:rPr>
          <w:sz w:val="22"/>
          <w:szCs w:val="22"/>
        </w:rPr>
        <w:t xml:space="preserve">siti campione, al variare delle </w:t>
      </w:r>
      <w:r>
        <w:rPr>
          <w:sz w:val="22"/>
          <w:szCs w:val="22"/>
        </w:rPr>
        <w:t>condizion</w:t>
      </w:r>
      <w:r w:rsidR="00A943D9">
        <w:rPr>
          <w:sz w:val="22"/>
          <w:szCs w:val="22"/>
        </w:rPr>
        <w:t>i</w:t>
      </w:r>
      <w:bookmarkStart w:id="0" w:name="_GoBack"/>
      <w:bookmarkEnd w:id="0"/>
      <w:r>
        <w:rPr>
          <w:sz w:val="22"/>
          <w:szCs w:val="22"/>
        </w:rPr>
        <w:t xml:space="preserve"> idrometriche sollecitanti;</w:t>
      </w:r>
    </w:p>
    <w:p w:rsidR="00E719E3" w:rsidRDefault="00E719E3" w:rsidP="009277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messa a punto di una strategia operativa per l’individuazione delle criticità presenti, a seguito degli eventi di piena previsti.</w:t>
      </w:r>
    </w:p>
    <w:p w:rsidR="00D9333E" w:rsidRDefault="00D9333E" w:rsidP="00D9333E">
      <w:pPr>
        <w:pStyle w:val="Default"/>
        <w:jc w:val="both"/>
        <w:rPr>
          <w:sz w:val="22"/>
          <w:szCs w:val="22"/>
        </w:rPr>
      </w:pPr>
    </w:p>
    <w:p w:rsidR="00D9333E" w:rsidRDefault="00D9333E" w:rsidP="00D9333E">
      <w:pPr>
        <w:pStyle w:val="Default"/>
        <w:jc w:val="both"/>
        <w:rPr>
          <w:sz w:val="22"/>
          <w:szCs w:val="22"/>
        </w:rPr>
      </w:pPr>
    </w:p>
    <w:p w:rsidR="00E719E3" w:rsidRPr="00E719E3" w:rsidRDefault="00E719E3" w:rsidP="00D9333E">
      <w:pPr>
        <w:pStyle w:val="Default"/>
        <w:jc w:val="both"/>
        <w:rPr>
          <w:b/>
          <w:bCs/>
          <w:sz w:val="32"/>
          <w:szCs w:val="32"/>
          <w:lang w:val="en-US"/>
        </w:rPr>
      </w:pPr>
      <w:r w:rsidRPr="00E719E3">
        <w:rPr>
          <w:rStyle w:val="xcontentpasted0"/>
          <w:b/>
          <w:bCs/>
          <w:sz w:val="32"/>
          <w:szCs w:val="32"/>
          <w:lang w:val="en-GB"/>
        </w:rPr>
        <w:t>Analysis of field experimental data for the study of back erosion piping under river embankments</w:t>
      </w:r>
    </w:p>
    <w:p w:rsidR="00D9333E" w:rsidRPr="008D6CEC" w:rsidRDefault="00D9333E" w:rsidP="00D9333E">
      <w:pPr>
        <w:pStyle w:val="Default"/>
        <w:jc w:val="both"/>
        <w:rPr>
          <w:sz w:val="22"/>
          <w:szCs w:val="22"/>
          <w:lang w:val="en-US"/>
        </w:rPr>
      </w:pPr>
    </w:p>
    <w:p w:rsidR="00D9333E" w:rsidRPr="00D9333E" w:rsidRDefault="00D9333E" w:rsidP="00D9333E">
      <w:pPr>
        <w:pStyle w:val="Default"/>
        <w:jc w:val="both"/>
        <w:rPr>
          <w:b/>
          <w:sz w:val="22"/>
          <w:szCs w:val="22"/>
        </w:rPr>
      </w:pPr>
      <w:r w:rsidRPr="00D9333E">
        <w:rPr>
          <w:b/>
          <w:sz w:val="22"/>
          <w:szCs w:val="22"/>
        </w:rPr>
        <w:t>Descrizione breve dell’attività di ricerca [IT]</w:t>
      </w:r>
    </w:p>
    <w:p w:rsidR="00D9333E" w:rsidRDefault="00D9333E" w:rsidP="00D9333E">
      <w:pPr>
        <w:pStyle w:val="Default"/>
        <w:jc w:val="both"/>
        <w:rPr>
          <w:sz w:val="22"/>
          <w:szCs w:val="22"/>
        </w:rPr>
      </w:pPr>
    </w:p>
    <w:p w:rsidR="00736AFE" w:rsidRDefault="00D9333E" w:rsidP="00736A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 oggetto del presente bando si propone di mettere a punto </w:t>
      </w:r>
      <w:r w:rsidR="00E719E3">
        <w:rPr>
          <w:sz w:val="22"/>
          <w:szCs w:val="22"/>
        </w:rPr>
        <w:t xml:space="preserve">una strategia di analisi </w:t>
      </w:r>
      <w:r w:rsidR="008F0944">
        <w:rPr>
          <w:sz w:val="22"/>
          <w:szCs w:val="22"/>
        </w:rPr>
        <w:t xml:space="preserve">della riattivazione del </w:t>
      </w:r>
      <w:r w:rsidR="00736AFE">
        <w:rPr>
          <w:sz w:val="22"/>
          <w:szCs w:val="22"/>
        </w:rPr>
        <w:t xml:space="preserve">fenomeno </w:t>
      </w:r>
      <w:r w:rsidR="008F0944">
        <w:rPr>
          <w:sz w:val="22"/>
          <w:szCs w:val="22"/>
        </w:rPr>
        <w:t xml:space="preserve">di </w:t>
      </w:r>
      <w:r w:rsidR="00736AFE">
        <w:rPr>
          <w:sz w:val="22"/>
          <w:szCs w:val="22"/>
        </w:rPr>
        <w:t xml:space="preserve">erosione </w:t>
      </w:r>
      <w:proofErr w:type="spellStart"/>
      <w:r w:rsidR="00736AFE">
        <w:rPr>
          <w:sz w:val="22"/>
          <w:szCs w:val="22"/>
        </w:rPr>
        <w:t>retrogressiva</w:t>
      </w:r>
      <w:proofErr w:type="spellEnd"/>
      <w:r w:rsidR="00736AFE">
        <w:rPr>
          <w:sz w:val="22"/>
          <w:szCs w:val="22"/>
        </w:rPr>
        <w:t xml:space="preserve"> (</w:t>
      </w:r>
      <w:proofErr w:type="spellStart"/>
      <w:r w:rsidR="00736AFE" w:rsidRPr="00736AFE">
        <w:rPr>
          <w:i/>
          <w:sz w:val="22"/>
          <w:szCs w:val="22"/>
        </w:rPr>
        <w:t>backward</w:t>
      </w:r>
      <w:proofErr w:type="spellEnd"/>
      <w:r w:rsidR="00736AFE" w:rsidRPr="00736AFE">
        <w:rPr>
          <w:i/>
          <w:sz w:val="22"/>
          <w:szCs w:val="22"/>
        </w:rPr>
        <w:t xml:space="preserve"> </w:t>
      </w:r>
      <w:proofErr w:type="spellStart"/>
      <w:r w:rsidR="00736AFE" w:rsidRPr="00736AFE">
        <w:rPr>
          <w:i/>
          <w:sz w:val="22"/>
          <w:szCs w:val="22"/>
        </w:rPr>
        <w:t>erosion</w:t>
      </w:r>
      <w:proofErr w:type="spellEnd"/>
      <w:r w:rsidR="00736AFE" w:rsidRPr="00736AFE">
        <w:rPr>
          <w:i/>
          <w:sz w:val="22"/>
          <w:szCs w:val="22"/>
        </w:rPr>
        <w:t xml:space="preserve"> </w:t>
      </w:r>
      <w:proofErr w:type="spellStart"/>
      <w:r w:rsidR="00736AFE" w:rsidRPr="00736AFE">
        <w:rPr>
          <w:i/>
          <w:sz w:val="22"/>
          <w:szCs w:val="22"/>
        </w:rPr>
        <w:t>piping</w:t>
      </w:r>
      <w:proofErr w:type="spellEnd"/>
      <w:r w:rsidR="00736AFE">
        <w:rPr>
          <w:sz w:val="22"/>
          <w:szCs w:val="22"/>
        </w:rPr>
        <w:t>) che si sviluppa sotto i rilevati arginali durante gli eventi di piena.</w:t>
      </w:r>
      <w:r>
        <w:rPr>
          <w:sz w:val="22"/>
          <w:szCs w:val="22"/>
        </w:rPr>
        <w:t xml:space="preserve"> </w:t>
      </w:r>
      <w:r w:rsidR="00E719E3">
        <w:rPr>
          <w:sz w:val="22"/>
          <w:szCs w:val="22"/>
        </w:rPr>
        <w:t xml:space="preserve">Lo studio sarà condotto con riferimento ai dati sperimentali provenienti dal monitoraggio di due siti </w:t>
      </w:r>
      <w:proofErr w:type="gramStart"/>
      <w:r w:rsidR="00E719E3">
        <w:rPr>
          <w:sz w:val="22"/>
          <w:szCs w:val="22"/>
        </w:rPr>
        <w:t>campione ,</w:t>
      </w:r>
      <w:proofErr w:type="gramEnd"/>
      <w:r w:rsidR="00E719E3">
        <w:rPr>
          <w:sz w:val="22"/>
          <w:szCs w:val="22"/>
        </w:rPr>
        <w:t xml:space="preserve"> già individuati ed appositamente strumentati lungo il medio-basso corso del fiume Po. </w:t>
      </w:r>
      <w:r w:rsidR="00AE4ADF">
        <w:rPr>
          <w:sz w:val="22"/>
          <w:szCs w:val="22"/>
        </w:rPr>
        <w:t>In particolare, l</w:t>
      </w:r>
      <w:r w:rsidR="00736AFE">
        <w:rPr>
          <w:sz w:val="22"/>
          <w:szCs w:val="22"/>
        </w:rPr>
        <w:t xml:space="preserve">e attività previste dal presente assegno saranno </w:t>
      </w:r>
      <w:r w:rsidR="00E719E3">
        <w:rPr>
          <w:sz w:val="22"/>
          <w:szCs w:val="22"/>
        </w:rPr>
        <w:t>inquadrate nel contesto delle attività previste dalla convenzione di ricerca istituzionale stipulata dal DICAM con l’Agenzia Inte</w:t>
      </w:r>
      <w:r w:rsidR="008F0944">
        <w:rPr>
          <w:sz w:val="22"/>
          <w:szCs w:val="22"/>
        </w:rPr>
        <w:t>r</w:t>
      </w:r>
      <w:r w:rsidR="00E719E3">
        <w:rPr>
          <w:sz w:val="22"/>
          <w:szCs w:val="22"/>
        </w:rPr>
        <w:t>r</w:t>
      </w:r>
      <w:r w:rsidR="008F0944">
        <w:rPr>
          <w:sz w:val="22"/>
          <w:szCs w:val="22"/>
        </w:rPr>
        <w:t>e</w:t>
      </w:r>
      <w:r w:rsidR="00E719E3">
        <w:rPr>
          <w:sz w:val="22"/>
          <w:szCs w:val="22"/>
        </w:rPr>
        <w:t xml:space="preserve">gionale per il fiume Po e si collegheranno a quanto parallelamente sviluppato </w:t>
      </w:r>
      <w:r w:rsidR="00736AFE">
        <w:rPr>
          <w:sz w:val="22"/>
          <w:szCs w:val="22"/>
        </w:rPr>
        <w:t xml:space="preserve">nel progetto LIFE19/ENV/IT/000071 </w:t>
      </w:r>
      <w:proofErr w:type="spellStart"/>
      <w:r w:rsidR="00736AFE">
        <w:rPr>
          <w:sz w:val="22"/>
          <w:szCs w:val="22"/>
        </w:rPr>
        <w:t>SandBoil</w:t>
      </w:r>
      <w:proofErr w:type="spellEnd"/>
      <w:r w:rsidR="00736AFE">
        <w:rPr>
          <w:sz w:val="22"/>
          <w:szCs w:val="22"/>
        </w:rPr>
        <w:t xml:space="preserve">, il cui obiettivo finale è quello di sviluppare un sistema integrato di mitigazione </w:t>
      </w:r>
      <w:r w:rsidR="00AE4ADF">
        <w:rPr>
          <w:sz w:val="22"/>
          <w:szCs w:val="22"/>
        </w:rPr>
        <w:t xml:space="preserve">in grado di bloccare la progressione del processo erosivo sotto l’argine e capace di coniugare efficacia, compatibilità ambientale, sostenibilità economica. </w:t>
      </w:r>
    </w:p>
    <w:p w:rsidR="00736AFE" w:rsidRDefault="00736AFE" w:rsidP="00736AFE">
      <w:pPr>
        <w:pStyle w:val="Default"/>
        <w:jc w:val="both"/>
        <w:rPr>
          <w:sz w:val="22"/>
          <w:szCs w:val="22"/>
        </w:rPr>
      </w:pPr>
    </w:p>
    <w:p w:rsidR="00B827EF" w:rsidRPr="00D9333E" w:rsidRDefault="00B827EF" w:rsidP="00B827EF">
      <w:pPr>
        <w:pStyle w:val="Default"/>
        <w:jc w:val="both"/>
        <w:rPr>
          <w:b/>
          <w:sz w:val="22"/>
          <w:szCs w:val="22"/>
        </w:rPr>
      </w:pPr>
      <w:r w:rsidRPr="00D9333E">
        <w:rPr>
          <w:b/>
          <w:sz w:val="22"/>
          <w:szCs w:val="22"/>
        </w:rPr>
        <w:t>Descrizione breve dell’attività di ricerca [</w:t>
      </w:r>
      <w:r>
        <w:rPr>
          <w:b/>
          <w:sz w:val="22"/>
          <w:szCs w:val="22"/>
        </w:rPr>
        <w:t>EN</w:t>
      </w:r>
      <w:r w:rsidRPr="00D9333E">
        <w:rPr>
          <w:b/>
          <w:sz w:val="22"/>
          <w:szCs w:val="22"/>
        </w:rPr>
        <w:t>]</w:t>
      </w:r>
    </w:p>
    <w:p w:rsidR="00D9333E" w:rsidRDefault="00D9333E" w:rsidP="00D9333E">
      <w:pPr>
        <w:pStyle w:val="Default"/>
        <w:jc w:val="both"/>
        <w:rPr>
          <w:sz w:val="22"/>
          <w:szCs w:val="22"/>
        </w:rPr>
      </w:pPr>
    </w:p>
    <w:p w:rsidR="008F0944" w:rsidRDefault="00B827EF" w:rsidP="00D9333E">
      <w:pPr>
        <w:pStyle w:val="Default"/>
        <w:jc w:val="both"/>
        <w:rPr>
          <w:sz w:val="22"/>
          <w:szCs w:val="22"/>
          <w:lang w:val="en-US"/>
        </w:rPr>
      </w:pPr>
      <w:r w:rsidRPr="00B827EF">
        <w:rPr>
          <w:sz w:val="22"/>
          <w:szCs w:val="22"/>
          <w:lang w:val="en-US"/>
        </w:rPr>
        <w:t xml:space="preserve">The project aims </w:t>
      </w:r>
      <w:r>
        <w:rPr>
          <w:sz w:val="22"/>
          <w:szCs w:val="22"/>
          <w:lang w:val="en-US"/>
        </w:rPr>
        <w:t xml:space="preserve">at developing a </w:t>
      </w:r>
      <w:r w:rsidR="008F0944">
        <w:rPr>
          <w:sz w:val="22"/>
          <w:szCs w:val="22"/>
          <w:lang w:val="en-US"/>
        </w:rPr>
        <w:t xml:space="preserve">strategy of analysis of the reactivation of the phenomenon of backward erosion piping that can develop under the river embankments during flood events </w:t>
      </w:r>
      <w:proofErr w:type="gramStart"/>
      <w:r>
        <w:rPr>
          <w:sz w:val="22"/>
          <w:szCs w:val="22"/>
          <w:lang w:val="en-US"/>
        </w:rPr>
        <w:t>as a consequence</w:t>
      </w:r>
      <w:proofErr w:type="gramEnd"/>
      <w:r>
        <w:rPr>
          <w:sz w:val="22"/>
          <w:szCs w:val="22"/>
          <w:lang w:val="en-US"/>
        </w:rPr>
        <w:t xml:space="preserve"> of </w:t>
      </w:r>
      <w:proofErr w:type="spellStart"/>
      <w:r>
        <w:rPr>
          <w:sz w:val="22"/>
          <w:szCs w:val="22"/>
          <w:lang w:val="en-US"/>
        </w:rPr>
        <w:t>underseepage</w:t>
      </w:r>
      <w:proofErr w:type="spellEnd"/>
      <w:r>
        <w:rPr>
          <w:sz w:val="22"/>
          <w:szCs w:val="22"/>
          <w:lang w:val="en-US"/>
        </w:rPr>
        <w:t>.</w:t>
      </w:r>
      <w:r w:rsidRPr="00B827EF">
        <w:rPr>
          <w:sz w:val="22"/>
          <w:szCs w:val="22"/>
          <w:lang w:val="en-US"/>
        </w:rPr>
        <w:t xml:space="preserve"> </w:t>
      </w:r>
      <w:r w:rsidR="008F0944">
        <w:rPr>
          <w:sz w:val="22"/>
          <w:szCs w:val="22"/>
          <w:lang w:val="en-US"/>
        </w:rPr>
        <w:t xml:space="preserve">The study </w:t>
      </w:r>
      <w:proofErr w:type="gramStart"/>
      <w:r w:rsidR="008F0944">
        <w:rPr>
          <w:sz w:val="22"/>
          <w:szCs w:val="22"/>
          <w:lang w:val="en-US"/>
        </w:rPr>
        <w:t>will be carried out</w:t>
      </w:r>
      <w:proofErr w:type="gramEnd"/>
      <w:r w:rsidR="008F0944">
        <w:rPr>
          <w:sz w:val="22"/>
          <w:szCs w:val="22"/>
          <w:lang w:val="en-US"/>
        </w:rPr>
        <w:t xml:space="preserve"> with reference to the experimental data coming from the monitoring of two sample sites, already located and suitably instrumented along the River Po.</w:t>
      </w:r>
    </w:p>
    <w:p w:rsidR="00041055" w:rsidRDefault="008F0944" w:rsidP="00D9333E">
      <w:pPr>
        <w:pStyle w:val="Default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In particular, t</w:t>
      </w:r>
      <w:r w:rsidR="00B827EF" w:rsidRPr="00B827EF">
        <w:rPr>
          <w:sz w:val="22"/>
          <w:szCs w:val="22"/>
          <w:lang w:val="en-US"/>
        </w:rPr>
        <w:t xml:space="preserve">he activities </w:t>
      </w:r>
      <w:r w:rsidR="00041055">
        <w:rPr>
          <w:sz w:val="22"/>
          <w:szCs w:val="22"/>
          <w:lang w:val="en-US"/>
        </w:rPr>
        <w:t xml:space="preserve">to be carried out within the </w:t>
      </w:r>
      <w:r w:rsidR="005903B0">
        <w:rPr>
          <w:sz w:val="22"/>
          <w:szCs w:val="22"/>
          <w:lang w:val="en-US"/>
        </w:rPr>
        <w:t xml:space="preserve">present research </w:t>
      </w:r>
      <w:r w:rsidR="00041055">
        <w:rPr>
          <w:sz w:val="22"/>
          <w:szCs w:val="22"/>
          <w:lang w:val="en-US"/>
        </w:rPr>
        <w:t>grant</w:t>
      </w:r>
      <w:r w:rsidR="00B827EF" w:rsidRPr="00B827EF">
        <w:rPr>
          <w:sz w:val="22"/>
          <w:szCs w:val="22"/>
          <w:lang w:val="en-US"/>
        </w:rPr>
        <w:t xml:space="preserve"> </w:t>
      </w:r>
      <w:r w:rsidR="00041055">
        <w:rPr>
          <w:sz w:val="22"/>
          <w:szCs w:val="22"/>
          <w:lang w:val="en-US"/>
        </w:rPr>
        <w:t>are</w:t>
      </w:r>
      <w:r w:rsidR="00B827EF" w:rsidRPr="00B827EF">
        <w:rPr>
          <w:sz w:val="22"/>
          <w:szCs w:val="22"/>
          <w:lang w:val="en-US"/>
        </w:rPr>
        <w:t xml:space="preserve"> </w:t>
      </w:r>
      <w:r w:rsidR="00041055">
        <w:rPr>
          <w:sz w:val="22"/>
          <w:szCs w:val="22"/>
          <w:lang w:val="en-US"/>
        </w:rPr>
        <w:t xml:space="preserve">intended to </w:t>
      </w:r>
      <w:r>
        <w:rPr>
          <w:sz w:val="22"/>
          <w:szCs w:val="22"/>
          <w:lang w:val="en-US"/>
        </w:rPr>
        <w:t xml:space="preserve">fall in the context of the institutional Research Contract between DICAM and </w:t>
      </w:r>
      <w:proofErr w:type="spellStart"/>
      <w:r>
        <w:rPr>
          <w:sz w:val="22"/>
          <w:szCs w:val="22"/>
          <w:lang w:val="en-US"/>
        </w:rPr>
        <w:t>AIPo</w:t>
      </w:r>
      <w:proofErr w:type="spellEnd"/>
      <w:r>
        <w:rPr>
          <w:sz w:val="22"/>
          <w:szCs w:val="22"/>
          <w:lang w:val="en-US"/>
        </w:rPr>
        <w:t xml:space="preserve"> (the Interregional Agency for </w:t>
      </w:r>
      <w:proofErr w:type="spellStart"/>
      <w:r>
        <w:rPr>
          <w:sz w:val="22"/>
          <w:szCs w:val="22"/>
          <w:lang w:val="en-US"/>
        </w:rPr>
        <w:t>he</w:t>
      </w:r>
      <w:proofErr w:type="spellEnd"/>
      <w:r>
        <w:rPr>
          <w:sz w:val="22"/>
          <w:szCs w:val="22"/>
          <w:lang w:val="en-US"/>
        </w:rPr>
        <w:t xml:space="preserve"> River Po) and will be related to </w:t>
      </w:r>
      <w:r w:rsidR="00B827EF" w:rsidRPr="00B827EF">
        <w:rPr>
          <w:sz w:val="22"/>
          <w:szCs w:val="22"/>
          <w:lang w:val="en-US"/>
        </w:rPr>
        <w:t xml:space="preserve">the actions specified in the LIFE19 / ENV / IT / 000071 </w:t>
      </w:r>
      <w:proofErr w:type="spellStart"/>
      <w:r w:rsidR="00B827EF" w:rsidRPr="00B827EF">
        <w:rPr>
          <w:sz w:val="22"/>
          <w:szCs w:val="22"/>
          <w:lang w:val="en-US"/>
        </w:rPr>
        <w:t>SandBoil</w:t>
      </w:r>
      <w:proofErr w:type="spellEnd"/>
      <w:r w:rsidR="00B827EF" w:rsidRPr="00B827EF">
        <w:rPr>
          <w:sz w:val="22"/>
          <w:szCs w:val="22"/>
          <w:lang w:val="en-US"/>
        </w:rPr>
        <w:t xml:space="preserve"> project, </w:t>
      </w:r>
      <w:r w:rsidR="00041055">
        <w:rPr>
          <w:sz w:val="22"/>
          <w:szCs w:val="22"/>
          <w:lang w:val="en-US"/>
        </w:rPr>
        <w:t>which aims at</w:t>
      </w:r>
      <w:r w:rsidR="00B827EF" w:rsidRPr="00B827EF">
        <w:rPr>
          <w:sz w:val="22"/>
          <w:szCs w:val="22"/>
          <w:lang w:val="en-US"/>
        </w:rPr>
        <w:t xml:space="preserve"> develop</w:t>
      </w:r>
      <w:r w:rsidR="00041055">
        <w:rPr>
          <w:sz w:val="22"/>
          <w:szCs w:val="22"/>
          <w:lang w:val="en-US"/>
        </w:rPr>
        <w:t>ing</w:t>
      </w:r>
      <w:r w:rsidR="00B827EF" w:rsidRPr="00B827EF">
        <w:rPr>
          <w:sz w:val="22"/>
          <w:szCs w:val="22"/>
          <w:lang w:val="en-US"/>
        </w:rPr>
        <w:t xml:space="preserve"> </w:t>
      </w:r>
      <w:r w:rsidR="00041055" w:rsidRPr="00041055">
        <w:rPr>
          <w:sz w:val="22"/>
          <w:szCs w:val="22"/>
          <w:lang w:val="en-US"/>
        </w:rPr>
        <w:t>an innovative, sustainable, natural-based and cost-effective engineering solution for the mitigation of the backward erosion piping risk in river embankments.</w:t>
      </w:r>
      <w:proofErr w:type="gramEnd"/>
    </w:p>
    <w:sectPr w:rsidR="00041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C3D"/>
    <w:multiLevelType w:val="hybridMultilevel"/>
    <w:tmpl w:val="D6E21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6519"/>
    <w:multiLevelType w:val="hybridMultilevel"/>
    <w:tmpl w:val="D6E21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D8"/>
    <w:rsid w:val="00041055"/>
    <w:rsid w:val="00063147"/>
    <w:rsid w:val="00086CEF"/>
    <w:rsid w:val="000A69D0"/>
    <w:rsid w:val="000C47D4"/>
    <w:rsid w:val="001245A8"/>
    <w:rsid w:val="00187C0F"/>
    <w:rsid w:val="0025639B"/>
    <w:rsid w:val="00260F3F"/>
    <w:rsid w:val="00262475"/>
    <w:rsid w:val="00271568"/>
    <w:rsid w:val="0029242B"/>
    <w:rsid w:val="002A419B"/>
    <w:rsid w:val="002B6125"/>
    <w:rsid w:val="002F6198"/>
    <w:rsid w:val="0033271E"/>
    <w:rsid w:val="003350CE"/>
    <w:rsid w:val="00372B50"/>
    <w:rsid w:val="003A1A7A"/>
    <w:rsid w:val="003F52ED"/>
    <w:rsid w:val="004423A9"/>
    <w:rsid w:val="00446215"/>
    <w:rsid w:val="00451788"/>
    <w:rsid w:val="004661BA"/>
    <w:rsid w:val="00470B32"/>
    <w:rsid w:val="004A679A"/>
    <w:rsid w:val="004B6E15"/>
    <w:rsid w:val="00521145"/>
    <w:rsid w:val="0052606C"/>
    <w:rsid w:val="0055045B"/>
    <w:rsid w:val="005903B0"/>
    <w:rsid w:val="005912A6"/>
    <w:rsid w:val="005C65B3"/>
    <w:rsid w:val="00633BCD"/>
    <w:rsid w:val="00661622"/>
    <w:rsid w:val="00674E15"/>
    <w:rsid w:val="00702382"/>
    <w:rsid w:val="00713FC8"/>
    <w:rsid w:val="007350D8"/>
    <w:rsid w:val="00736AFE"/>
    <w:rsid w:val="00756910"/>
    <w:rsid w:val="007834C3"/>
    <w:rsid w:val="007900DD"/>
    <w:rsid w:val="0079534A"/>
    <w:rsid w:val="007A6BD9"/>
    <w:rsid w:val="007B22E6"/>
    <w:rsid w:val="007E0439"/>
    <w:rsid w:val="0082322E"/>
    <w:rsid w:val="008D6CEC"/>
    <w:rsid w:val="008F0944"/>
    <w:rsid w:val="008F211E"/>
    <w:rsid w:val="00907DE9"/>
    <w:rsid w:val="00951959"/>
    <w:rsid w:val="009B0044"/>
    <w:rsid w:val="009F2E28"/>
    <w:rsid w:val="00A06B4E"/>
    <w:rsid w:val="00A06C1D"/>
    <w:rsid w:val="00A70EF1"/>
    <w:rsid w:val="00A943D9"/>
    <w:rsid w:val="00AE4ADF"/>
    <w:rsid w:val="00B827EF"/>
    <w:rsid w:val="00B87CD4"/>
    <w:rsid w:val="00B90631"/>
    <w:rsid w:val="00BB56ED"/>
    <w:rsid w:val="00BF52E8"/>
    <w:rsid w:val="00C604FD"/>
    <w:rsid w:val="00CC0691"/>
    <w:rsid w:val="00CD1639"/>
    <w:rsid w:val="00CD60CF"/>
    <w:rsid w:val="00CF04E6"/>
    <w:rsid w:val="00D23905"/>
    <w:rsid w:val="00D9333E"/>
    <w:rsid w:val="00DE6281"/>
    <w:rsid w:val="00E051FA"/>
    <w:rsid w:val="00E120E1"/>
    <w:rsid w:val="00E14856"/>
    <w:rsid w:val="00E20745"/>
    <w:rsid w:val="00E30DA7"/>
    <w:rsid w:val="00E41BFF"/>
    <w:rsid w:val="00E719E3"/>
    <w:rsid w:val="00E9168B"/>
    <w:rsid w:val="00EB22E9"/>
    <w:rsid w:val="00EF46E2"/>
    <w:rsid w:val="00F35560"/>
    <w:rsid w:val="00F821C8"/>
    <w:rsid w:val="00FA6264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0715"/>
  <w15:docId w15:val="{780923B7-C83E-4AF0-9900-643794C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5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lid-translation">
    <w:name w:val="tlid-translation"/>
    <w:basedOn w:val="Carpredefinitoparagrafo"/>
    <w:rsid w:val="004A679A"/>
  </w:style>
  <w:style w:type="character" w:styleId="Enfasigrassetto">
    <w:name w:val="Strong"/>
    <w:basedOn w:val="Carpredefinitoparagrafo"/>
    <w:uiPriority w:val="22"/>
    <w:qFormat/>
    <w:rsid w:val="00736AFE"/>
    <w:rPr>
      <w:b/>
      <w:bCs/>
    </w:rPr>
  </w:style>
  <w:style w:type="character" w:customStyle="1" w:styleId="xcontentpasted0">
    <w:name w:val="x_contentpasted0"/>
    <w:basedOn w:val="Carpredefinitoparagrafo"/>
    <w:rsid w:val="008D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Tonni</dc:creator>
  <cp:lastModifiedBy>Laura Tonni</cp:lastModifiedBy>
  <cp:revision>3</cp:revision>
  <cp:lastPrinted>2022-05-17T10:17:00Z</cp:lastPrinted>
  <dcterms:created xsi:type="dcterms:W3CDTF">2022-11-07T18:01:00Z</dcterms:created>
  <dcterms:modified xsi:type="dcterms:W3CDTF">2022-11-07T22:41:00Z</dcterms:modified>
</cp:coreProperties>
</file>